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587CC4ED" w:rsidR="00FE067E" w:rsidRPr="00900290" w:rsidRDefault="003342DA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B98C1" wp14:editId="1BB39442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A9237" w14:textId="7BDDB993" w:rsidR="003342DA" w:rsidRPr="003342DA" w:rsidRDefault="003342DA" w:rsidP="003342D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3342D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B98C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1D3A9237" w14:textId="7BDDB993" w:rsidR="003342DA" w:rsidRPr="003342DA" w:rsidRDefault="003342DA" w:rsidP="003342D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3342D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900290">
        <w:rPr>
          <w:color w:val="auto"/>
        </w:rPr>
        <w:t>WEST virginia legislature</w:t>
      </w:r>
    </w:p>
    <w:p w14:paraId="446F25A9" w14:textId="4893B6B9" w:rsidR="00CD36CF" w:rsidRPr="00900290" w:rsidRDefault="00CD36CF" w:rsidP="00CC1F3B">
      <w:pPr>
        <w:pStyle w:val="TitlePageSession"/>
        <w:rPr>
          <w:color w:val="auto"/>
        </w:rPr>
      </w:pPr>
      <w:r w:rsidRPr="00900290">
        <w:rPr>
          <w:color w:val="auto"/>
        </w:rPr>
        <w:t>20</w:t>
      </w:r>
      <w:r w:rsidR="007F29DD" w:rsidRPr="00900290">
        <w:rPr>
          <w:color w:val="auto"/>
        </w:rPr>
        <w:t>2</w:t>
      </w:r>
      <w:r w:rsidR="001143CA" w:rsidRPr="00900290">
        <w:rPr>
          <w:color w:val="auto"/>
        </w:rPr>
        <w:t>1</w:t>
      </w:r>
      <w:r w:rsidRPr="00900290">
        <w:rPr>
          <w:color w:val="auto"/>
        </w:rPr>
        <w:t xml:space="preserve"> regular session</w:t>
      </w:r>
    </w:p>
    <w:p w14:paraId="77049CE2" w14:textId="77777777" w:rsidR="00CD36CF" w:rsidRPr="00900290" w:rsidRDefault="00927F9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900290">
            <w:rPr>
              <w:color w:val="auto"/>
            </w:rPr>
            <w:t>Introduced</w:t>
          </w:r>
        </w:sdtContent>
      </w:sdt>
    </w:p>
    <w:p w14:paraId="070377CD" w14:textId="2076160E" w:rsidR="00CD36CF" w:rsidRPr="00900290" w:rsidRDefault="00927F9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F2A14" w:rsidRPr="00900290">
            <w:rPr>
              <w:color w:val="auto"/>
            </w:rPr>
            <w:t>Senate</w:t>
          </w:r>
        </w:sdtContent>
      </w:sdt>
      <w:r w:rsidR="00303684" w:rsidRPr="00900290">
        <w:rPr>
          <w:color w:val="auto"/>
        </w:rPr>
        <w:t xml:space="preserve"> </w:t>
      </w:r>
      <w:r w:rsidR="00CD36CF" w:rsidRPr="0090029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0C5B5B">
            <w:rPr>
              <w:color w:val="auto"/>
            </w:rPr>
            <w:t>398</w:t>
          </w:r>
        </w:sdtContent>
      </w:sdt>
    </w:p>
    <w:p w14:paraId="2B17A3F4" w14:textId="5205B47D" w:rsidR="00CD36CF" w:rsidRPr="00900290" w:rsidRDefault="00CD36CF" w:rsidP="00CC1F3B">
      <w:pPr>
        <w:pStyle w:val="Sponsors"/>
        <w:rPr>
          <w:color w:val="auto"/>
        </w:rPr>
      </w:pPr>
      <w:r w:rsidRPr="0090029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0F2A14" w:rsidRPr="00900290">
            <w:rPr>
              <w:color w:val="auto"/>
            </w:rPr>
            <w:t>Senator Maroney</w:t>
          </w:r>
        </w:sdtContent>
      </w:sdt>
    </w:p>
    <w:p w14:paraId="44F98F1F" w14:textId="6A441194" w:rsidR="00E831B3" w:rsidRPr="00900290" w:rsidRDefault="00CD36CF" w:rsidP="00CC1F3B">
      <w:pPr>
        <w:pStyle w:val="References"/>
        <w:rPr>
          <w:color w:val="auto"/>
        </w:rPr>
      </w:pPr>
      <w:r w:rsidRPr="0090029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0F2A14" w:rsidRPr="00900290">
            <w:rPr>
              <w:color w:val="auto"/>
            </w:rPr>
            <w:t>Introduced</w:t>
          </w:r>
          <w:r w:rsidR="000C5B5B">
            <w:rPr>
              <w:color w:val="auto"/>
            </w:rPr>
            <w:t xml:space="preserve"> February 23, 2021; referred</w:t>
          </w:r>
          <w:r w:rsidR="00900290" w:rsidRPr="00900290">
            <w:rPr>
              <w:color w:val="auto"/>
            </w:rPr>
            <w:br/>
            <w:t>to the Committee on</w:t>
          </w:r>
          <w:r w:rsidR="00927F90">
            <w:rPr>
              <w:color w:val="auto"/>
            </w:rPr>
            <w:t xml:space="preserve"> Banking and Insurance; and then to the Committee on Finance</w:t>
          </w:r>
        </w:sdtContent>
      </w:sdt>
      <w:r w:rsidRPr="00900290">
        <w:rPr>
          <w:color w:val="auto"/>
        </w:rPr>
        <w:t>]</w:t>
      </w:r>
    </w:p>
    <w:p w14:paraId="34F47D0B" w14:textId="40BBD746" w:rsidR="00303684" w:rsidRPr="00900290" w:rsidRDefault="0000526A" w:rsidP="00CC1F3B">
      <w:pPr>
        <w:pStyle w:val="TitleSection"/>
        <w:rPr>
          <w:color w:val="auto"/>
        </w:rPr>
      </w:pPr>
      <w:r w:rsidRPr="00900290">
        <w:rPr>
          <w:color w:val="auto"/>
        </w:rPr>
        <w:lastRenderedPageBreak/>
        <w:t>A BILL</w:t>
      </w:r>
      <w:r w:rsidR="000F2A14" w:rsidRPr="00900290">
        <w:rPr>
          <w:color w:val="auto"/>
        </w:rPr>
        <w:t xml:space="preserve"> to amend the Code of West Virginia, 1931, as amended</w:t>
      </w:r>
      <w:r w:rsidR="000C5B5B">
        <w:rPr>
          <w:color w:val="auto"/>
        </w:rPr>
        <w:t>,</w:t>
      </w:r>
      <w:r w:rsidR="000F2A14" w:rsidRPr="00900290">
        <w:rPr>
          <w:color w:val="auto"/>
        </w:rPr>
        <w:t xml:space="preserve"> by adding thereto a new section, designated §5-16-29, relating to</w:t>
      </w:r>
      <w:r w:rsidR="00F43AFC" w:rsidRPr="00900290">
        <w:rPr>
          <w:color w:val="auto"/>
        </w:rPr>
        <w:t xml:space="preserve"> a moratorium on coverage under the West Virginia Public Employees Insurance Act unless the employer is the </w:t>
      </w:r>
      <w:r w:rsidR="000C5B5B">
        <w:rPr>
          <w:color w:val="auto"/>
        </w:rPr>
        <w:t>s</w:t>
      </w:r>
      <w:r w:rsidR="00F43AFC" w:rsidRPr="00900290">
        <w:rPr>
          <w:color w:val="auto"/>
        </w:rPr>
        <w:t>tate, its boards, agencies, commissions, departments</w:t>
      </w:r>
      <w:r w:rsidR="00113A65" w:rsidRPr="00900290">
        <w:rPr>
          <w:color w:val="auto"/>
        </w:rPr>
        <w:t>,</w:t>
      </w:r>
      <w:r w:rsidR="00F43AFC" w:rsidRPr="00900290">
        <w:rPr>
          <w:color w:val="auto"/>
        </w:rPr>
        <w:t xml:space="preserve"> institutions</w:t>
      </w:r>
      <w:r w:rsidR="000C5B5B">
        <w:rPr>
          <w:color w:val="auto"/>
        </w:rPr>
        <w:t>,</w:t>
      </w:r>
      <w:r w:rsidR="00F43AFC" w:rsidRPr="00900290">
        <w:rPr>
          <w:color w:val="auto"/>
        </w:rPr>
        <w:t xml:space="preserve"> or spending units, or a county board of education.</w:t>
      </w:r>
    </w:p>
    <w:p w14:paraId="226DCE3D" w14:textId="77777777" w:rsidR="00303684" w:rsidRPr="00900290" w:rsidRDefault="00303684" w:rsidP="00CC1F3B">
      <w:pPr>
        <w:pStyle w:val="EnactingClause"/>
        <w:rPr>
          <w:color w:val="auto"/>
        </w:rPr>
        <w:sectPr w:rsidR="00303684" w:rsidRPr="00900290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00290">
        <w:rPr>
          <w:color w:val="auto"/>
        </w:rPr>
        <w:t>Be it enacted by the Legislature of West Virginia:</w:t>
      </w:r>
    </w:p>
    <w:p w14:paraId="65942AE0" w14:textId="77777777" w:rsidR="004E6EFA" w:rsidRPr="00900290" w:rsidRDefault="004E6EFA" w:rsidP="00D742E5">
      <w:pPr>
        <w:pStyle w:val="ArticleHeading"/>
        <w:rPr>
          <w:color w:val="auto"/>
        </w:rPr>
        <w:sectPr w:rsidR="004E6EFA" w:rsidRPr="00900290" w:rsidSect="00D446A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00290">
        <w:rPr>
          <w:color w:val="auto"/>
        </w:rPr>
        <w:t xml:space="preserve">ARTICLE 16. </w:t>
      </w:r>
      <w:bookmarkStart w:id="0" w:name="_Hlk64536069"/>
      <w:r w:rsidRPr="00900290">
        <w:rPr>
          <w:color w:val="auto"/>
        </w:rPr>
        <w:t>WEST VIRGINIA PUBLIC EMPLOYEES INSURANCE ACT</w:t>
      </w:r>
      <w:bookmarkEnd w:id="0"/>
      <w:r w:rsidRPr="00900290">
        <w:rPr>
          <w:color w:val="auto"/>
        </w:rPr>
        <w:t>.</w:t>
      </w:r>
    </w:p>
    <w:p w14:paraId="02AE0D33" w14:textId="27AD490B" w:rsidR="004E6EFA" w:rsidRPr="00900290" w:rsidRDefault="004E6EFA" w:rsidP="00686DAF">
      <w:pPr>
        <w:pStyle w:val="SectionHeading"/>
        <w:rPr>
          <w:color w:val="auto"/>
          <w:u w:val="single"/>
        </w:rPr>
      </w:pPr>
      <w:r w:rsidRPr="00900290">
        <w:rPr>
          <w:color w:val="auto"/>
          <w:u w:val="single"/>
        </w:rPr>
        <w:t>§5-16-29.</w:t>
      </w:r>
      <w:r w:rsidRPr="00900290">
        <w:rPr>
          <w:rFonts w:ascii="Georgia" w:eastAsia="Times New Roman" w:hAnsi="Georgia" w:cs="Times New Roman"/>
          <w:color w:val="auto"/>
          <w:sz w:val="21"/>
          <w:u w:val="single"/>
        </w:rPr>
        <w:t xml:space="preserve"> </w:t>
      </w:r>
      <w:r w:rsidRPr="00900290">
        <w:rPr>
          <w:color w:val="auto"/>
          <w:u w:val="single"/>
        </w:rPr>
        <w:t>Moratorium on further PEIA expansion</w:t>
      </w:r>
    </w:p>
    <w:p w14:paraId="6A3D1619" w14:textId="77777777" w:rsidR="004E6EFA" w:rsidRPr="00900290" w:rsidRDefault="004E6EFA" w:rsidP="00CF68C6">
      <w:pPr>
        <w:pStyle w:val="SectionBody"/>
        <w:rPr>
          <w:color w:val="auto"/>
          <w:u w:val="single"/>
        </w:rPr>
        <w:sectPr w:rsidR="004E6EFA" w:rsidRPr="00900290" w:rsidSect="00254A9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98DB953" w14:textId="754C53B6" w:rsidR="008736AA" w:rsidRPr="00900290" w:rsidRDefault="004E6EFA" w:rsidP="00900290">
      <w:pPr>
        <w:pStyle w:val="SectionBody"/>
        <w:rPr>
          <w:color w:val="auto"/>
        </w:rPr>
      </w:pPr>
      <w:r w:rsidRPr="00900290">
        <w:rPr>
          <w:color w:val="auto"/>
          <w:u w:val="single"/>
        </w:rPr>
        <w:t>Notwithstanding any other provision of this article to the contrary, on and after January 1, 202</w:t>
      </w:r>
      <w:r w:rsidR="00F43AFC" w:rsidRPr="00900290">
        <w:rPr>
          <w:color w:val="auto"/>
          <w:u w:val="single"/>
        </w:rPr>
        <w:t>1</w:t>
      </w:r>
      <w:r w:rsidRPr="00900290">
        <w:rPr>
          <w:color w:val="auto"/>
          <w:u w:val="single"/>
        </w:rPr>
        <w:t xml:space="preserve">, the director may not consider any employer eligible for coverage who is not the </w:t>
      </w:r>
      <w:r w:rsidR="00DE4588" w:rsidRPr="00900290">
        <w:rPr>
          <w:color w:val="auto"/>
          <w:u w:val="single"/>
        </w:rPr>
        <w:t>S</w:t>
      </w:r>
      <w:r w:rsidRPr="00900290">
        <w:rPr>
          <w:color w:val="auto"/>
          <w:u w:val="single"/>
        </w:rPr>
        <w:t>tate of West Virginia, its board</w:t>
      </w:r>
      <w:r w:rsidR="00F43AFC" w:rsidRPr="00900290">
        <w:rPr>
          <w:color w:val="auto"/>
          <w:u w:val="single"/>
        </w:rPr>
        <w:t>s</w:t>
      </w:r>
      <w:r w:rsidRPr="00900290">
        <w:rPr>
          <w:color w:val="auto"/>
          <w:u w:val="single"/>
        </w:rPr>
        <w:t>, agencies, commissions, departments</w:t>
      </w:r>
      <w:r w:rsidR="00DE4588" w:rsidRPr="00900290">
        <w:rPr>
          <w:color w:val="auto"/>
          <w:u w:val="single"/>
        </w:rPr>
        <w:t>,</w:t>
      </w:r>
      <w:r w:rsidRPr="00900290">
        <w:rPr>
          <w:color w:val="auto"/>
          <w:u w:val="single"/>
        </w:rPr>
        <w:t xml:space="preserve"> institutions or spending units, or a county board of education.</w:t>
      </w:r>
    </w:p>
    <w:p w14:paraId="7D0B83B5" w14:textId="77777777" w:rsidR="00C33014" w:rsidRPr="00900290" w:rsidRDefault="00C33014" w:rsidP="00CC1F3B">
      <w:pPr>
        <w:pStyle w:val="Note"/>
        <w:rPr>
          <w:color w:val="auto"/>
        </w:rPr>
      </w:pPr>
    </w:p>
    <w:p w14:paraId="3DC8BFCC" w14:textId="0808EF78" w:rsidR="006865E9" w:rsidRPr="00900290" w:rsidRDefault="00CF1DCA" w:rsidP="00CC1F3B">
      <w:pPr>
        <w:pStyle w:val="Note"/>
        <w:rPr>
          <w:color w:val="auto"/>
        </w:rPr>
      </w:pPr>
      <w:r w:rsidRPr="00900290">
        <w:rPr>
          <w:color w:val="auto"/>
        </w:rPr>
        <w:t>NOTE: The</w:t>
      </w:r>
      <w:r w:rsidR="006865E9" w:rsidRPr="00900290">
        <w:rPr>
          <w:color w:val="auto"/>
        </w:rPr>
        <w:t xml:space="preserve"> purpose of this bill is to </w:t>
      </w:r>
      <w:r w:rsidR="00F43AFC" w:rsidRPr="00900290">
        <w:rPr>
          <w:color w:val="auto"/>
        </w:rPr>
        <w:t xml:space="preserve">place a moratorium on coverage under the West Virginia Public Employees Insurance Act unless the employer is the </w:t>
      </w:r>
      <w:r w:rsidR="00DE4588" w:rsidRPr="00900290">
        <w:rPr>
          <w:color w:val="auto"/>
        </w:rPr>
        <w:t>S</w:t>
      </w:r>
      <w:r w:rsidR="00F43AFC" w:rsidRPr="00900290">
        <w:rPr>
          <w:color w:val="auto"/>
        </w:rPr>
        <w:t>tate, its boards, agencies, commissions, departments</w:t>
      </w:r>
      <w:r w:rsidR="00DE4588" w:rsidRPr="00900290">
        <w:rPr>
          <w:color w:val="auto"/>
        </w:rPr>
        <w:t>,</w:t>
      </w:r>
      <w:r w:rsidR="00F43AFC" w:rsidRPr="00900290">
        <w:rPr>
          <w:color w:val="auto"/>
        </w:rPr>
        <w:t xml:space="preserve"> institutions, or spending units, or a county board of education.</w:t>
      </w:r>
    </w:p>
    <w:p w14:paraId="5972D77D" w14:textId="59D779C0" w:rsidR="006865E9" w:rsidRPr="00900290" w:rsidRDefault="00AE48A0" w:rsidP="00CC1F3B">
      <w:pPr>
        <w:pStyle w:val="Note"/>
        <w:rPr>
          <w:color w:val="auto"/>
        </w:rPr>
      </w:pPr>
      <w:r w:rsidRPr="00900290">
        <w:rPr>
          <w:color w:val="auto"/>
        </w:rPr>
        <w:t>Strike-throughs indicate language that would be stricken from a heading or the present law</w:t>
      </w:r>
      <w:r w:rsidR="00DE4588" w:rsidRPr="00900290">
        <w:rPr>
          <w:color w:val="auto"/>
        </w:rPr>
        <w:t>,</w:t>
      </w:r>
      <w:r w:rsidRPr="00900290">
        <w:rPr>
          <w:color w:val="auto"/>
        </w:rPr>
        <w:t xml:space="preserve"> and underscoring indicates new language that would be added.</w:t>
      </w:r>
    </w:p>
    <w:sectPr w:rsidR="006865E9" w:rsidRPr="00900290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A0B537C" w:rsidR="002A0269" w:rsidRPr="00B844FE" w:rsidRDefault="00927F90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0C5B5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0C5B5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6744817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D742E5">
      <w:t>SB</w:t>
    </w:r>
    <w:r w:rsidR="000C5B5B">
      <w:t xml:space="preserve"> 398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0F2A14" w:rsidRPr="000F2A14">
          <w:rPr>
            <w:color w:val="auto"/>
          </w:rPr>
          <w:t>2021R2687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B5B"/>
    <w:rsid w:val="000C5C77"/>
    <w:rsid w:val="000E3912"/>
    <w:rsid w:val="000F2A14"/>
    <w:rsid w:val="0010070F"/>
    <w:rsid w:val="00113A65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342DA"/>
    <w:rsid w:val="00394191"/>
    <w:rsid w:val="003C51CD"/>
    <w:rsid w:val="004368E0"/>
    <w:rsid w:val="004C13DD"/>
    <w:rsid w:val="004E3441"/>
    <w:rsid w:val="004E6EFA"/>
    <w:rsid w:val="00500579"/>
    <w:rsid w:val="005A5366"/>
    <w:rsid w:val="005D7E17"/>
    <w:rsid w:val="006210B7"/>
    <w:rsid w:val="006369EB"/>
    <w:rsid w:val="00637E73"/>
    <w:rsid w:val="0065694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7F60E4"/>
    <w:rsid w:val="00834EDE"/>
    <w:rsid w:val="008736AA"/>
    <w:rsid w:val="008D275D"/>
    <w:rsid w:val="00900290"/>
    <w:rsid w:val="00927F90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2717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25DE9"/>
    <w:rsid w:val="00C33014"/>
    <w:rsid w:val="00C33434"/>
    <w:rsid w:val="00C34869"/>
    <w:rsid w:val="00C42EB6"/>
    <w:rsid w:val="00C52B2B"/>
    <w:rsid w:val="00C85096"/>
    <w:rsid w:val="00CB20EF"/>
    <w:rsid w:val="00CC1F3B"/>
    <w:rsid w:val="00CD12CB"/>
    <w:rsid w:val="00CD36CF"/>
    <w:rsid w:val="00CF1DCA"/>
    <w:rsid w:val="00D579FC"/>
    <w:rsid w:val="00D742E5"/>
    <w:rsid w:val="00D81C16"/>
    <w:rsid w:val="00DE4588"/>
    <w:rsid w:val="00DE526B"/>
    <w:rsid w:val="00DF199D"/>
    <w:rsid w:val="00E01542"/>
    <w:rsid w:val="00E365F1"/>
    <w:rsid w:val="00E62F48"/>
    <w:rsid w:val="00E831B3"/>
    <w:rsid w:val="00E95FBC"/>
    <w:rsid w:val="00EB4F20"/>
    <w:rsid w:val="00EE70CB"/>
    <w:rsid w:val="00F41CA2"/>
    <w:rsid w:val="00F43AFC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E8F41"/>
  <w15:chartTrackingRefBased/>
  <w15:docId w15:val="{5B80E1A0-C4CC-49A0-8995-B83AE59C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E6EFA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4E6EFA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B54535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B54535" w:rsidP="00B54535">
          <w:pPr>
            <w:pStyle w:val="20C22F1B7FBD4C33B249773D07E082F81"/>
          </w:pPr>
          <w:r w:rsidRPr="00900290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3056BA"/>
    <w:rsid w:val="00635AD9"/>
    <w:rsid w:val="00852D52"/>
    <w:rsid w:val="00B54535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B54535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B5453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1258</Characters>
  <Application>Microsoft Office Word</Application>
  <DocSecurity>0</DocSecurity>
  <Lines>96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8</cp:revision>
  <cp:lastPrinted>2021-02-22T19:32:00Z</cp:lastPrinted>
  <dcterms:created xsi:type="dcterms:W3CDTF">2021-02-18T16:16:00Z</dcterms:created>
  <dcterms:modified xsi:type="dcterms:W3CDTF">2021-02-22T19:32:00Z</dcterms:modified>
</cp:coreProperties>
</file>